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ED6" w:rsidRDefault="00C01ED6">
      <w:pPr>
        <w:spacing w:line="480" w:lineRule="auto"/>
        <w:jc w:val="center"/>
        <w:rPr>
          <w:rFonts w:ascii="Times New Roman" w:hAnsi="Times New Roman" w:cs="Times New Roman"/>
          <w:sz w:val="24"/>
          <w:szCs w:val="24"/>
        </w:rPr>
      </w:pPr>
    </w:p>
    <w:p w:rsidR="00C01ED6" w:rsidRDefault="00C01ED6">
      <w:pPr>
        <w:spacing w:line="480" w:lineRule="auto"/>
        <w:jc w:val="center"/>
        <w:rPr>
          <w:rFonts w:ascii="Times New Roman" w:hAnsi="Times New Roman" w:cs="Times New Roman"/>
          <w:sz w:val="24"/>
          <w:szCs w:val="24"/>
        </w:rPr>
      </w:pPr>
    </w:p>
    <w:p w:rsidR="00C01ED6" w:rsidRDefault="00C01ED6">
      <w:pPr>
        <w:spacing w:line="480" w:lineRule="auto"/>
        <w:jc w:val="center"/>
        <w:rPr>
          <w:rFonts w:ascii="Times New Roman" w:hAnsi="Times New Roman" w:cs="Times New Roman"/>
          <w:sz w:val="24"/>
          <w:szCs w:val="24"/>
        </w:rPr>
      </w:pPr>
    </w:p>
    <w:p w:rsidR="00C01ED6" w:rsidRDefault="00C01ED6">
      <w:pPr>
        <w:spacing w:line="480" w:lineRule="auto"/>
        <w:jc w:val="center"/>
        <w:rPr>
          <w:rFonts w:ascii="Times New Roman" w:hAnsi="Times New Roman" w:cs="Times New Roman"/>
          <w:sz w:val="24"/>
          <w:szCs w:val="24"/>
        </w:rPr>
      </w:pPr>
    </w:p>
    <w:p w:rsidR="00C01ED6" w:rsidRDefault="00C01ED6">
      <w:pPr>
        <w:spacing w:line="480" w:lineRule="auto"/>
        <w:jc w:val="center"/>
        <w:rPr>
          <w:rFonts w:ascii="Times New Roman" w:hAnsi="Times New Roman" w:cs="Times New Roman"/>
          <w:sz w:val="24"/>
          <w:szCs w:val="24"/>
        </w:rPr>
      </w:pPr>
    </w:p>
    <w:p w:rsidR="00C01ED6" w:rsidRDefault="00C01ED6">
      <w:pPr>
        <w:spacing w:line="480" w:lineRule="auto"/>
        <w:jc w:val="center"/>
        <w:rPr>
          <w:rFonts w:ascii="Times New Roman" w:hAnsi="Times New Roman" w:cs="Times New Roman"/>
          <w:sz w:val="24"/>
          <w:szCs w:val="24"/>
        </w:rPr>
      </w:pPr>
    </w:p>
    <w:p w:rsidR="00B664D6" w:rsidRDefault="00E14F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Factors influencing middle childhood development </w:t>
      </w:r>
    </w:p>
    <w:p w:rsidR="00B664D6" w:rsidRDefault="00E14F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64D6" w:rsidRDefault="00E14F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64D6" w:rsidRDefault="00E14F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64D6" w:rsidRDefault="00E14F8F">
      <w:pPr>
        <w:rPr>
          <w:rFonts w:ascii="Times New Roman" w:hAnsi="Times New Roman" w:cs="Times New Roman"/>
          <w:sz w:val="24"/>
          <w:szCs w:val="24"/>
        </w:rPr>
      </w:pPr>
      <w:r>
        <w:rPr>
          <w:rFonts w:ascii="Times New Roman" w:hAnsi="Times New Roman" w:cs="Times New Roman"/>
          <w:sz w:val="24"/>
          <w:szCs w:val="24"/>
        </w:rPr>
        <w:br w:type="page"/>
      </w:r>
    </w:p>
    <w:p w:rsidR="00B664D6" w:rsidRDefault="00E14F8F" w:rsidP="00C01ED6">
      <w:pPr>
        <w:spacing w:line="480" w:lineRule="auto"/>
        <w:jc w:val="center"/>
        <w:rPr>
          <w:rFonts w:ascii="Times New Roman" w:hAnsi="Times New Roman" w:cs="Times New Roman"/>
          <w:sz w:val="24"/>
          <w:szCs w:val="24"/>
        </w:rPr>
      </w:pPr>
      <w:r>
        <w:rPr>
          <w:rFonts w:hAnsi="Times New Roman" w:cs="Times New Roman"/>
          <w:b/>
          <w:bCs/>
          <w:sz w:val="24"/>
          <w:szCs w:val="24"/>
        </w:rPr>
        <w:lastRenderedPageBreak/>
        <w:t>Introduction</w:t>
      </w:r>
    </w:p>
    <w:p w:rsidR="00B664D6" w:rsidRDefault="00E14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Middle childhood is an important developmental stage that is approximately 6 to 11 years. It is in this age whereby children learn to be independent, develop skills, and transition from childhood to puberty. According to Blazevic (2016), this is an importa</w:t>
      </w:r>
      <w:r>
        <w:rPr>
          <w:rFonts w:ascii="Times New Roman" w:hAnsi="Times New Roman" w:cs="Times New Roman"/>
          <w:sz w:val="24"/>
          <w:szCs w:val="24"/>
        </w:rPr>
        <w:t>nt stage because children interact with their peers, thus realizing their competencies. Additionally, peers and society play a major role in a child’s development because they facilitate the development of a sense of pride and confidence. During developmen</w:t>
      </w:r>
      <w:r>
        <w:rPr>
          <w:rFonts w:ascii="Times New Roman" w:hAnsi="Times New Roman" w:cs="Times New Roman"/>
          <w:sz w:val="24"/>
          <w:szCs w:val="24"/>
        </w:rPr>
        <w:t>t, parents play a major role in shaping a child. In addition to parenting, another factor that influences a child’s development during middle childhood is peer pressure. This paper will explore how peers influence the development of a child in middle child</w:t>
      </w:r>
      <w:r>
        <w:rPr>
          <w:rFonts w:ascii="Times New Roman" w:hAnsi="Times New Roman" w:cs="Times New Roman"/>
          <w:sz w:val="24"/>
          <w:szCs w:val="24"/>
        </w:rPr>
        <w:t xml:space="preserve">hood. </w:t>
      </w:r>
    </w:p>
    <w:p w:rsidR="00B664D6" w:rsidRDefault="00E14F8F" w:rsidP="00C01ED6">
      <w:pPr>
        <w:spacing w:line="480" w:lineRule="auto"/>
        <w:jc w:val="center"/>
        <w:rPr>
          <w:rFonts w:ascii="Times New Roman" w:hAnsi="Times New Roman" w:cs="Times New Roman"/>
          <w:b/>
          <w:bCs/>
          <w:sz w:val="24"/>
          <w:szCs w:val="24"/>
        </w:rPr>
      </w:pPr>
      <w:r>
        <w:rPr>
          <w:rFonts w:hAnsi="Times New Roman" w:cs="Times New Roman"/>
          <w:b/>
          <w:bCs/>
          <w:sz w:val="24"/>
          <w:szCs w:val="24"/>
        </w:rPr>
        <w:t>Literature Review</w:t>
      </w:r>
    </w:p>
    <w:p w:rsidR="00B664D6" w:rsidRDefault="00E14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Peers consist of children of the same age and sex. Peers develop superficial friendships, which can be easily changed or ceased. They are developed based on mutual interests, loyalty, and support. I think that peers have the most </w:t>
      </w:r>
      <w:r>
        <w:rPr>
          <w:rFonts w:ascii="Times New Roman" w:hAnsi="Times New Roman" w:cs="Times New Roman"/>
          <w:sz w:val="24"/>
          <w:szCs w:val="24"/>
        </w:rPr>
        <w:t xml:space="preserve">significant influence on children between the age of six and eleven. The reason behind this argument is that at this age, children start learning about their strengths, passions, skills, and weaknesses. Further, at this stage, children spend most of their </w:t>
      </w:r>
      <w:r>
        <w:rPr>
          <w:rFonts w:ascii="Times New Roman" w:hAnsi="Times New Roman" w:cs="Times New Roman"/>
          <w:sz w:val="24"/>
          <w:szCs w:val="24"/>
        </w:rPr>
        <w:t>time with their peers, thus allowing them adequate time to impact significant change. Therefore, they are vulnerable to compete in order to gain recognition from peers. Different articles have been able to explore the role of peers during this developmenta</w:t>
      </w:r>
      <w:r>
        <w:rPr>
          <w:rFonts w:ascii="Times New Roman" w:hAnsi="Times New Roman" w:cs="Times New Roman"/>
          <w:sz w:val="24"/>
          <w:szCs w:val="24"/>
        </w:rPr>
        <w:t xml:space="preserve">l stage. </w:t>
      </w:r>
    </w:p>
    <w:p w:rsidR="00C01ED6" w:rsidRPr="00C01ED6" w:rsidRDefault="00C01ED6" w:rsidP="00C01ED6">
      <w:pPr>
        <w:spacing w:line="480" w:lineRule="auto"/>
        <w:ind w:firstLine="720"/>
        <w:jc w:val="center"/>
        <w:rPr>
          <w:rFonts w:ascii="Times New Roman" w:hAnsi="Times New Roman" w:cs="Times New Roman"/>
          <w:i/>
          <w:sz w:val="24"/>
          <w:szCs w:val="24"/>
        </w:rPr>
      </w:pPr>
      <w:r w:rsidRPr="00C01ED6">
        <w:rPr>
          <w:rFonts w:ascii="Times New Roman" w:hAnsi="Times New Roman" w:cs="Times New Roman"/>
          <w:i/>
          <w:sz w:val="24"/>
          <w:szCs w:val="24"/>
        </w:rPr>
        <w:t xml:space="preserve">Summary for </w:t>
      </w:r>
      <w:proofErr w:type="spellStart"/>
      <w:r w:rsidRPr="00C01ED6">
        <w:rPr>
          <w:rFonts w:ascii="Times New Roman" w:hAnsi="Times New Roman" w:cs="Times New Roman"/>
          <w:i/>
          <w:sz w:val="24"/>
          <w:szCs w:val="24"/>
        </w:rPr>
        <w:t>Blazevic</w:t>
      </w:r>
      <w:proofErr w:type="spellEnd"/>
      <w:r w:rsidRPr="00C01ED6">
        <w:rPr>
          <w:rFonts w:ascii="Times New Roman" w:hAnsi="Times New Roman" w:cs="Times New Roman"/>
          <w:i/>
          <w:sz w:val="24"/>
          <w:szCs w:val="24"/>
        </w:rPr>
        <w:t xml:space="preserve"> article</w:t>
      </w:r>
      <w:bookmarkStart w:id="0" w:name="_GoBack"/>
      <w:bookmarkEnd w:id="0"/>
    </w:p>
    <w:p w:rsidR="00B664D6" w:rsidRDefault="00E14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Blazevic (2016) addresses the influence of peers on children’s social development. In his article, he argues that peer groups are social groups, which consist of people with the same </w:t>
      </w:r>
      <w:r>
        <w:rPr>
          <w:rFonts w:ascii="Times New Roman" w:hAnsi="Times New Roman" w:cs="Times New Roman"/>
          <w:sz w:val="24"/>
          <w:szCs w:val="24"/>
        </w:rPr>
        <w:lastRenderedPageBreak/>
        <w:t xml:space="preserve">educational status, age, sex, interests, and social status. In </w:t>
      </w:r>
      <w:r>
        <w:rPr>
          <w:rFonts w:ascii="Times New Roman" w:hAnsi="Times New Roman" w:cs="Times New Roman"/>
          <w:sz w:val="24"/>
          <w:szCs w:val="24"/>
        </w:rPr>
        <w:t>this context, children in middle childhood develop friendships among themselves, which is a determining factor of their characters. Different researchers have developed models to help understand how peer groups shape the character of a child. Some of the m</w:t>
      </w:r>
      <w:r>
        <w:rPr>
          <w:rFonts w:ascii="Times New Roman" w:hAnsi="Times New Roman" w:cs="Times New Roman"/>
          <w:sz w:val="24"/>
          <w:szCs w:val="24"/>
        </w:rPr>
        <w:t>odels that have been developed to help understand role of peers is developing a framework to represent popularity and friendships. These two aspects were used to determine the ability of children to interact socially and interact with the environment. In t</w:t>
      </w:r>
      <w:r>
        <w:rPr>
          <w:rFonts w:ascii="Times New Roman" w:hAnsi="Times New Roman" w:cs="Times New Roman"/>
          <w:sz w:val="24"/>
          <w:szCs w:val="24"/>
        </w:rPr>
        <w:t>his process, peers help establish the environment in which a child grows, thus being a major determining factor in the resultant outcome. According to Blazevic (2016), children develop friendships and become loyal to each other. They also cooperate and wor</w:t>
      </w:r>
      <w:r>
        <w:rPr>
          <w:rFonts w:ascii="Times New Roman" w:hAnsi="Times New Roman" w:cs="Times New Roman"/>
          <w:sz w:val="24"/>
          <w:szCs w:val="24"/>
        </w:rPr>
        <w:t xml:space="preserve">k as teams. </w:t>
      </w:r>
    </w:p>
    <w:p w:rsidR="00C01ED6" w:rsidRPr="00C01ED6" w:rsidRDefault="00C01ED6" w:rsidP="00C01ED6">
      <w:pPr>
        <w:spacing w:line="480" w:lineRule="auto"/>
        <w:ind w:firstLine="720"/>
        <w:jc w:val="center"/>
        <w:rPr>
          <w:rFonts w:ascii="Times New Roman" w:hAnsi="Times New Roman" w:cs="Times New Roman"/>
          <w:i/>
          <w:sz w:val="24"/>
          <w:szCs w:val="24"/>
        </w:rPr>
      </w:pPr>
      <w:r w:rsidRPr="00C01ED6">
        <w:rPr>
          <w:rFonts w:ascii="Times New Roman" w:hAnsi="Times New Roman" w:cs="Times New Roman"/>
          <w:i/>
          <w:sz w:val="24"/>
          <w:szCs w:val="24"/>
        </w:rPr>
        <w:t>Summary for Maunder and Monks article</w:t>
      </w:r>
    </w:p>
    <w:p w:rsidR="00B664D6" w:rsidRDefault="00C01E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outlines that p</w:t>
      </w:r>
      <w:r w:rsidR="00E14F8F">
        <w:rPr>
          <w:rFonts w:ascii="Times New Roman" w:hAnsi="Times New Roman" w:cs="Times New Roman"/>
          <w:sz w:val="24"/>
          <w:szCs w:val="24"/>
        </w:rPr>
        <w:t>eers have a significant influence on a child’s development. Maunder and Monks (2019) argue that peers are an essential group during the development of a child because they establish a competitive environment, confidence, and acquisition of sk</w:t>
      </w:r>
      <w:r w:rsidR="00E14F8F">
        <w:rPr>
          <w:rFonts w:ascii="Times New Roman" w:hAnsi="Times New Roman" w:cs="Times New Roman"/>
          <w:sz w:val="24"/>
          <w:szCs w:val="24"/>
        </w:rPr>
        <w:t>ills. Peers determine the type of food a child takes, their dressing style, and lifestyle in general. In the process of identifying themselves, children develop the desire to belong to a particular group. During middle childhood, children in different grou</w:t>
      </w:r>
      <w:r w:rsidR="00E14F8F">
        <w:rPr>
          <w:rFonts w:ascii="Times New Roman" w:hAnsi="Times New Roman" w:cs="Times New Roman"/>
          <w:sz w:val="24"/>
          <w:szCs w:val="24"/>
        </w:rPr>
        <w:t>ps seek dominance over others, which leads to the development of hierarchies (Maunder and Monks, 2019). To understand the role of peers, Maunder and Monks (2019) use dominance hierarchies and group norms as determining factors. In terms of dominance hierar</w:t>
      </w:r>
      <w:r w:rsidR="00E14F8F">
        <w:rPr>
          <w:rFonts w:ascii="Times New Roman" w:hAnsi="Times New Roman" w:cs="Times New Roman"/>
          <w:sz w:val="24"/>
          <w:szCs w:val="24"/>
        </w:rPr>
        <w:t xml:space="preserve">chies, there are two groups, the dominant and non-dominant groups. Group norms are the standards, behaviors, appearances, and attitudes, which children set for themselves. These groups help define the characters of individuals and their competence levels. </w:t>
      </w:r>
      <w:r w:rsidR="00E14F8F">
        <w:rPr>
          <w:rFonts w:ascii="Times New Roman" w:hAnsi="Times New Roman" w:cs="Times New Roman"/>
          <w:sz w:val="24"/>
          <w:szCs w:val="24"/>
        </w:rPr>
        <w:t xml:space="preserve">In the article by Maunder and Monk (2019), 314 children between ages seven and eleven where </w:t>
      </w:r>
      <w:r w:rsidR="00E14F8F">
        <w:rPr>
          <w:rFonts w:ascii="Times New Roman" w:hAnsi="Times New Roman" w:cs="Times New Roman"/>
          <w:sz w:val="24"/>
          <w:szCs w:val="24"/>
        </w:rPr>
        <w:lastRenderedPageBreak/>
        <w:t>interviewed. The results of show that self-worth was an important aspect among children. Developing friendships was considered as a determinant of the quality of th</w:t>
      </w:r>
      <w:r w:rsidR="00E14F8F">
        <w:rPr>
          <w:rFonts w:ascii="Times New Roman" w:hAnsi="Times New Roman" w:cs="Times New Roman"/>
          <w:sz w:val="24"/>
          <w:szCs w:val="24"/>
        </w:rPr>
        <w:t xml:space="preserve">e relationship. </w:t>
      </w:r>
    </w:p>
    <w:p w:rsidR="00B664D6" w:rsidRDefault="00E14F8F" w:rsidP="00C01ED6">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Conclusions and recommendations</w:t>
      </w:r>
    </w:p>
    <w:p w:rsidR="00B664D6" w:rsidRDefault="00E14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two articles, peers are considered to have a significant influence on a child’s development. In the process of trying to understand oneself, children go out of their way to compete among themselves. </w:t>
      </w:r>
      <w:r>
        <w:rPr>
          <w:rFonts w:ascii="Times New Roman" w:hAnsi="Times New Roman" w:cs="Times New Roman"/>
          <w:sz w:val="24"/>
          <w:szCs w:val="24"/>
        </w:rPr>
        <w:t xml:space="preserve">These competitions define the behaviors and characters of children. </w:t>
      </w:r>
    </w:p>
    <w:p w:rsidR="00B664D6" w:rsidRDefault="00E14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that children spend most of their time at school with their peers, it is necessary to consider the impact peers have. In this context, it is essential to implement strategies </w:t>
      </w:r>
      <w:r>
        <w:rPr>
          <w:rFonts w:ascii="Times New Roman" w:hAnsi="Times New Roman" w:cs="Times New Roman"/>
          <w:sz w:val="24"/>
          <w:szCs w:val="24"/>
        </w:rPr>
        <w:t>that can control the influence of peers on the development of children during middle childhood. One of the strategies that should be employed is to monitor the activities of children in different peer groups to ensure that they are within the norms of soci</w:t>
      </w:r>
      <w:r>
        <w:rPr>
          <w:rFonts w:ascii="Times New Roman" w:hAnsi="Times New Roman" w:cs="Times New Roman"/>
          <w:sz w:val="24"/>
          <w:szCs w:val="24"/>
        </w:rPr>
        <w:t>ety. Monitoring children will ensure that they uphold school and social norms and values. Another strategy is to help a child choose his/her peers. This will give a teacher or parent enough time to examine the behaviors of peers. The last strategy is to es</w:t>
      </w:r>
      <w:r>
        <w:rPr>
          <w:rFonts w:ascii="Times New Roman" w:hAnsi="Times New Roman" w:cs="Times New Roman"/>
          <w:sz w:val="24"/>
          <w:szCs w:val="24"/>
        </w:rPr>
        <w:t>tablish programs where children are exposed to different activities as a group and helped to work as teams. This way, the parent or teacher influences the behaviors of children.</w:t>
      </w:r>
    </w:p>
    <w:p w:rsidR="00B664D6" w:rsidRDefault="00B664D6">
      <w:pPr>
        <w:spacing w:line="480" w:lineRule="auto"/>
        <w:rPr>
          <w:rFonts w:ascii="Times New Roman" w:hAnsi="Times New Roman" w:cs="Times New Roman"/>
          <w:sz w:val="24"/>
          <w:szCs w:val="24"/>
        </w:rPr>
      </w:pPr>
    </w:p>
    <w:p w:rsidR="00B664D6" w:rsidRDefault="00B664D6">
      <w:pPr>
        <w:spacing w:line="480" w:lineRule="auto"/>
        <w:rPr>
          <w:rFonts w:ascii="Times New Roman" w:hAnsi="Times New Roman" w:cs="Times New Roman"/>
          <w:sz w:val="24"/>
          <w:szCs w:val="24"/>
        </w:rPr>
      </w:pPr>
    </w:p>
    <w:p w:rsidR="00B664D6" w:rsidRDefault="00B664D6">
      <w:pPr>
        <w:spacing w:line="480" w:lineRule="auto"/>
        <w:rPr>
          <w:rFonts w:ascii="Times New Roman" w:hAnsi="Times New Roman" w:cs="Times New Roman"/>
          <w:sz w:val="24"/>
          <w:szCs w:val="24"/>
        </w:rPr>
      </w:pPr>
    </w:p>
    <w:p w:rsidR="00B664D6" w:rsidRDefault="00E14F8F">
      <w:pPr>
        <w:rPr>
          <w:rFonts w:ascii="Times New Roman" w:hAnsi="Times New Roman" w:cs="Times New Roman"/>
          <w:sz w:val="24"/>
          <w:szCs w:val="24"/>
        </w:rPr>
      </w:pPr>
      <w:r>
        <w:rPr>
          <w:rFonts w:ascii="Times New Roman" w:hAnsi="Times New Roman" w:cs="Times New Roman"/>
          <w:sz w:val="24"/>
          <w:szCs w:val="24"/>
        </w:rPr>
        <w:br w:type="page"/>
      </w:r>
    </w:p>
    <w:p w:rsidR="00B664D6" w:rsidRDefault="00E14F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664D6" w:rsidRDefault="00E14F8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Blazevic, I. (2016). Family, Peer and Social Influence on Chi</w:t>
      </w:r>
      <w:r>
        <w:rPr>
          <w:rFonts w:ascii="Times New Roman" w:hAnsi="Times New Roman" w:cs="Times New Roman"/>
          <w:sz w:val="24"/>
          <w:szCs w:val="24"/>
        </w:rPr>
        <w:t xml:space="preserve">ldren’s Social Development. </w:t>
      </w:r>
      <w:r>
        <w:rPr>
          <w:rFonts w:ascii="Times New Roman" w:hAnsi="Times New Roman" w:cs="Times New Roman"/>
          <w:i/>
          <w:sz w:val="24"/>
          <w:szCs w:val="24"/>
        </w:rPr>
        <w:t xml:space="preserve">World Journal of Education. </w:t>
      </w:r>
      <w:r>
        <w:rPr>
          <w:rFonts w:ascii="Times New Roman" w:hAnsi="Times New Roman" w:cs="Times New Roman"/>
          <w:sz w:val="24"/>
          <w:szCs w:val="24"/>
        </w:rPr>
        <w:t xml:space="preserve">6(2): 42-49. </w:t>
      </w:r>
    </w:p>
    <w:p w:rsidR="00B664D6" w:rsidRDefault="00E14F8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Maunder, R., &amp; Monks, C. P. (2019). Friendships in middle childhood: Links to peers and school identification, and general self-worth. </w:t>
      </w:r>
      <w:r>
        <w:rPr>
          <w:rFonts w:ascii="Times New Roman" w:hAnsi="Times New Roman" w:cs="Times New Roman"/>
          <w:i/>
          <w:sz w:val="24"/>
          <w:szCs w:val="24"/>
        </w:rPr>
        <w:t xml:space="preserve">British Journal of Developmental Psychology, </w:t>
      </w:r>
      <w:r>
        <w:rPr>
          <w:rFonts w:ascii="Times New Roman" w:hAnsi="Times New Roman" w:cs="Times New Roman"/>
          <w:sz w:val="24"/>
          <w:szCs w:val="24"/>
        </w:rPr>
        <w:t>37(2),</w:t>
      </w:r>
      <w:r>
        <w:rPr>
          <w:rFonts w:ascii="Times New Roman" w:hAnsi="Times New Roman" w:cs="Times New Roman"/>
          <w:sz w:val="24"/>
          <w:szCs w:val="24"/>
        </w:rPr>
        <w:t xml:space="preserve"> 211-229. </w:t>
      </w:r>
    </w:p>
    <w:p w:rsidR="00B664D6" w:rsidRDefault="00B664D6">
      <w:pPr>
        <w:spacing w:line="480" w:lineRule="auto"/>
        <w:rPr>
          <w:rFonts w:ascii="Times New Roman" w:hAnsi="Times New Roman" w:cs="Times New Roman"/>
          <w:sz w:val="24"/>
          <w:szCs w:val="24"/>
        </w:rPr>
      </w:pPr>
    </w:p>
    <w:sectPr w:rsidR="00B664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F8F" w:rsidRDefault="00E14F8F">
      <w:pPr>
        <w:spacing w:after="0" w:line="240" w:lineRule="auto"/>
      </w:pPr>
      <w:r>
        <w:separator/>
      </w:r>
    </w:p>
  </w:endnote>
  <w:endnote w:type="continuationSeparator" w:id="0">
    <w:p w:rsidR="00E14F8F" w:rsidRDefault="00E14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F8F" w:rsidRDefault="00E14F8F">
      <w:pPr>
        <w:spacing w:after="0" w:line="240" w:lineRule="auto"/>
      </w:pPr>
      <w:r>
        <w:separator/>
      </w:r>
    </w:p>
  </w:footnote>
  <w:footnote w:type="continuationSeparator" w:id="0">
    <w:p w:rsidR="00E14F8F" w:rsidRDefault="00E14F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4D6" w:rsidRPr="00C01ED6" w:rsidRDefault="00E14F8F">
    <w:pPr>
      <w:pStyle w:val="Header"/>
      <w:jc w:val="right"/>
      <w:rPr>
        <w:rFonts w:ascii="Times New Roman" w:hAnsi="Times New Roman" w:cs="Times New Roman"/>
        <w:sz w:val="24"/>
        <w:szCs w:val="24"/>
      </w:rPr>
    </w:pPr>
    <w:r w:rsidRPr="00C01ED6">
      <w:rPr>
        <w:rFonts w:ascii="Times New Roman" w:hAnsi="Times New Roman" w:cs="Times New Roman"/>
        <w:sz w:val="24"/>
        <w:szCs w:val="24"/>
      </w:rPr>
      <w:fldChar w:fldCharType="begin"/>
    </w:r>
    <w:r w:rsidRPr="00C01ED6">
      <w:rPr>
        <w:rFonts w:ascii="Times New Roman" w:hAnsi="Times New Roman" w:cs="Times New Roman"/>
        <w:sz w:val="24"/>
        <w:szCs w:val="24"/>
      </w:rPr>
      <w:instrText xml:space="preserve"> PAGE   \* MERGEFORMAT </w:instrText>
    </w:r>
    <w:r w:rsidRPr="00C01ED6">
      <w:rPr>
        <w:rFonts w:ascii="Times New Roman" w:hAnsi="Times New Roman" w:cs="Times New Roman"/>
        <w:sz w:val="24"/>
        <w:szCs w:val="24"/>
      </w:rPr>
      <w:fldChar w:fldCharType="separate"/>
    </w:r>
    <w:r w:rsidR="00C01ED6">
      <w:rPr>
        <w:rFonts w:ascii="Times New Roman" w:hAnsi="Times New Roman" w:cs="Times New Roman"/>
        <w:noProof/>
        <w:sz w:val="24"/>
        <w:szCs w:val="24"/>
      </w:rPr>
      <w:t>5</w:t>
    </w:r>
    <w:r w:rsidRPr="00C01ED6">
      <w:rPr>
        <w:rFonts w:ascii="Times New Roman" w:hAnsi="Times New Roman" w:cs="Times New Roman"/>
        <w:noProof/>
        <w:sz w:val="24"/>
        <w:szCs w:val="24"/>
      </w:rPr>
      <w:fldChar w:fldCharType="end"/>
    </w:r>
  </w:p>
  <w:p w:rsidR="00B664D6" w:rsidRPr="00C01ED6" w:rsidRDefault="00E14F8F">
    <w:pPr>
      <w:pStyle w:val="Header"/>
      <w:rPr>
        <w:rFonts w:ascii="Times New Roman" w:hAnsi="Times New Roman" w:cs="Times New Roman"/>
        <w:sz w:val="24"/>
        <w:szCs w:val="24"/>
      </w:rPr>
    </w:pPr>
    <w:r w:rsidRPr="00C01ED6">
      <w:rPr>
        <w:rFonts w:ascii="Times New Roman" w:hAnsi="Times New Roman" w:cs="Times New Roman"/>
        <w:sz w:val="24"/>
        <w:szCs w:val="24"/>
      </w:rPr>
      <w:t>FACTORS INFLUENCEING MIDDLE CHILDHOOD DEVELOPMENT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4D6" w:rsidRPr="00C01ED6" w:rsidRDefault="00E14F8F">
    <w:pPr>
      <w:pStyle w:val="Header"/>
      <w:rPr>
        <w:rFonts w:ascii="Times New Roman" w:hAnsi="Times New Roman" w:cs="Times New Roman"/>
        <w:sz w:val="24"/>
        <w:szCs w:val="24"/>
      </w:rPr>
    </w:pPr>
    <w:r w:rsidRPr="00C01ED6">
      <w:rPr>
        <w:rFonts w:ascii="Times New Roman" w:hAnsi="Times New Roman" w:cs="Times New Roman"/>
        <w:sz w:val="24"/>
        <w:szCs w:val="24"/>
      </w:rPr>
      <w:t>Running Head: FACTORS INFLUENCING MIDDLE CHILDHOOD DEVELOPMENT</w:t>
    </w:r>
    <w:r w:rsidRPr="00C01ED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4D6"/>
    <w:rsid w:val="00B664D6"/>
    <w:rsid w:val="00C01ED6"/>
    <w:rsid w:val="00E14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28112B-F46A-4C62-BF57-ACC00AA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2020-01-30T22:04:00Z</dcterms:created>
  <dcterms:modified xsi:type="dcterms:W3CDTF">2020-01-30T22:04:00Z</dcterms:modified>
</cp:coreProperties>
</file>